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C7" w:rsidRPr="002D61C7" w:rsidRDefault="003C4FE2" w:rsidP="002D61C7">
      <w:pPr>
        <w:rPr>
          <w:b/>
          <w:sz w:val="28"/>
          <w:szCs w:val="28"/>
        </w:rPr>
      </w:pPr>
      <w:r>
        <w:rPr>
          <w:b/>
          <w:sz w:val="28"/>
          <w:szCs w:val="28"/>
        </w:rPr>
        <w:t xml:space="preserve">Biology </w:t>
      </w:r>
      <w:r w:rsidRPr="002D61C7">
        <w:rPr>
          <w:b/>
          <w:sz w:val="28"/>
          <w:szCs w:val="28"/>
        </w:rPr>
        <w:t>Virtual Lab</w:t>
      </w:r>
      <w:r>
        <w:rPr>
          <w:b/>
          <w:sz w:val="28"/>
          <w:szCs w:val="28"/>
        </w:rPr>
        <w:tab/>
      </w:r>
      <w:r>
        <w:rPr>
          <w:b/>
          <w:sz w:val="28"/>
          <w:szCs w:val="28"/>
        </w:rPr>
        <w:tab/>
      </w:r>
      <w:r>
        <w:rPr>
          <w:b/>
          <w:sz w:val="28"/>
          <w:szCs w:val="28"/>
        </w:rPr>
        <w:tab/>
      </w:r>
      <w:r>
        <w:rPr>
          <w:b/>
          <w:sz w:val="28"/>
          <w:szCs w:val="28"/>
        </w:rPr>
        <w:tab/>
      </w:r>
      <w:r>
        <w:rPr>
          <w:b/>
          <w:sz w:val="28"/>
          <w:szCs w:val="28"/>
        </w:rPr>
        <w:tab/>
      </w:r>
      <w:r w:rsidR="002D61C7" w:rsidRPr="002D61C7">
        <w:rPr>
          <w:b/>
          <w:sz w:val="28"/>
          <w:szCs w:val="28"/>
        </w:rPr>
        <w:t>Name</w:t>
      </w:r>
      <w:proofErr w:type="gramStart"/>
      <w:r w:rsidR="002D61C7" w:rsidRPr="002D61C7">
        <w:rPr>
          <w:b/>
          <w:sz w:val="28"/>
          <w:szCs w:val="28"/>
        </w:rPr>
        <w:t>:_</w:t>
      </w:r>
      <w:proofErr w:type="gramEnd"/>
      <w:r w:rsidR="002D61C7" w:rsidRPr="002D61C7">
        <w:rPr>
          <w:b/>
          <w:sz w:val="28"/>
          <w:szCs w:val="28"/>
        </w:rPr>
        <w:t>____________________________</w:t>
      </w:r>
      <w:r w:rsidR="002D61C7" w:rsidRPr="002D61C7">
        <w:rPr>
          <w:b/>
          <w:sz w:val="28"/>
          <w:szCs w:val="28"/>
        </w:rPr>
        <w:br/>
        <w:t>Paramecium Population Dynamics</w:t>
      </w:r>
      <w:r w:rsidR="002D61C7" w:rsidRPr="002D61C7">
        <w:rPr>
          <w:b/>
          <w:sz w:val="28"/>
          <w:szCs w:val="28"/>
        </w:rPr>
        <w:tab/>
      </w:r>
      <w:r w:rsidR="002D61C7" w:rsidRPr="002D61C7">
        <w:rPr>
          <w:b/>
          <w:sz w:val="28"/>
          <w:szCs w:val="28"/>
        </w:rPr>
        <w:tab/>
      </w:r>
      <w:r w:rsidR="002D61C7" w:rsidRPr="002D61C7">
        <w:rPr>
          <w:b/>
          <w:sz w:val="28"/>
          <w:szCs w:val="28"/>
        </w:rPr>
        <w:tab/>
        <w:t>Date ____________________ Block ____</w:t>
      </w:r>
    </w:p>
    <w:p w:rsidR="002D61C7" w:rsidRPr="002D61C7" w:rsidRDefault="002D61C7" w:rsidP="002D61C7">
      <w:pPr>
        <w:rPr>
          <w:sz w:val="28"/>
          <w:szCs w:val="28"/>
        </w:rPr>
      </w:pPr>
    </w:p>
    <w:p w:rsidR="002D61C7" w:rsidRPr="003A37BF" w:rsidRDefault="002D61C7" w:rsidP="002D61C7">
      <w:pPr>
        <w:rPr>
          <w:b/>
          <w:sz w:val="28"/>
          <w:szCs w:val="28"/>
        </w:rPr>
      </w:pPr>
      <w:r w:rsidRPr="003A37BF">
        <w:rPr>
          <w:b/>
          <w:sz w:val="28"/>
          <w:szCs w:val="28"/>
        </w:rPr>
        <w:t>Instructions:</w:t>
      </w:r>
    </w:p>
    <w:p w:rsidR="002D61C7" w:rsidRPr="002D61C7" w:rsidRDefault="002D61C7" w:rsidP="002D61C7">
      <w:pPr>
        <w:rPr>
          <w:sz w:val="28"/>
          <w:szCs w:val="28"/>
        </w:rPr>
      </w:pPr>
      <w:r w:rsidRPr="002D61C7">
        <w:rPr>
          <w:sz w:val="28"/>
          <w:szCs w:val="28"/>
        </w:rPr>
        <w:t>1. Go to</w:t>
      </w:r>
      <w:r w:rsidR="0083452B">
        <w:rPr>
          <w:sz w:val="28"/>
          <w:szCs w:val="28"/>
        </w:rPr>
        <w:t xml:space="preserve"> </w:t>
      </w:r>
      <w:hyperlink r:id="rId4" w:history="1">
        <w:r w:rsidR="0083452B" w:rsidRPr="00DD1552">
          <w:rPr>
            <w:rStyle w:val="Hyperlink"/>
            <w:sz w:val="28"/>
            <w:szCs w:val="28"/>
          </w:rPr>
          <w:t>bit.ly/1qpo7TT</w:t>
        </w:r>
      </w:hyperlink>
      <w:r w:rsidR="0083452B">
        <w:rPr>
          <w:sz w:val="28"/>
          <w:szCs w:val="28"/>
        </w:rPr>
        <w:t xml:space="preserve">. </w:t>
      </w:r>
      <w:r w:rsidRPr="002D61C7">
        <w:rPr>
          <w:sz w:val="28"/>
          <w:szCs w:val="28"/>
        </w:rPr>
        <w:t xml:space="preserve"> </w:t>
      </w:r>
    </w:p>
    <w:p w:rsidR="002D61C7" w:rsidRPr="002D61C7" w:rsidRDefault="002D61C7" w:rsidP="002D61C7">
      <w:pPr>
        <w:rPr>
          <w:sz w:val="28"/>
          <w:szCs w:val="28"/>
        </w:rPr>
      </w:pPr>
      <w:r w:rsidRPr="002D61C7">
        <w:rPr>
          <w:sz w:val="28"/>
          <w:szCs w:val="28"/>
        </w:rPr>
        <w:t xml:space="preserve">2. Once you have clicked the hyperlink and the web page displays, you should notice that this lab has instructions on the left hand side to guide you through the laboratory procedure. </w:t>
      </w:r>
    </w:p>
    <w:p w:rsidR="002D61C7" w:rsidRPr="002D61C7" w:rsidRDefault="002D61C7" w:rsidP="002D61C7">
      <w:pPr>
        <w:rPr>
          <w:sz w:val="28"/>
          <w:szCs w:val="28"/>
        </w:rPr>
      </w:pPr>
      <w:r w:rsidRPr="002D61C7">
        <w:rPr>
          <w:sz w:val="28"/>
          <w:szCs w:val="28"/>
        </w:rPr>
        <w:t>3. Collect and record data by following the procedure.</w:t>
      </w:r>
    </w:p>
    <w:p w:rsidR="002D61C7" w:rsidRPr="002D61C7" w:rsidRDefault="002D61C7" w:rsidP="002D61C7">
      <w:pPr>
        <w:rPr>
          <w:sz w:val="28"/>
          <w:szCs w:val="28"/>
        </w:rPr>
      </w:pPr>
      <w:r w:rsidRPr="002D61C7">
        <w:rPr>
          <w:sz w:val="28"/>
          <w:szCs w:val="28"/>
        </w:rPr>
        <w:t>4. Answer the analysis questions thoroughly.</w:t>
      </w:r>
    </w:p>
    <w:p w:rsidR="002D61C7" w:rsidRPr="002D61C7" w:rsidRDefault="002D61C7" w:rsidP="002D61C7">
      <w:pPr>
        <w:rPr>
          <w:sz w:val="28"/>
          <w:szCs w:val="28"/>
        </w:rPr>
      </w:pPr>
    </w:p>
    <w:p w:rsidR="002D61C7" w:rsidRPr="002D61C7" w:rsidRDefault="002D61C7" w:rsidP="002D61C7">
      <w:pPr>
        <w:rPr>
          <w:sz w:val="28"/>
          <w:szCs w:val="28"/>
        </w:rPr>
      </w:pPr>
      <w:r w:rsidRPr="002D61C7">
        <w:rPr>
          <w:sz w:val="28"/>
          <w:szCs w:val="28"/>
        </w:rPr>
        <w:t>Data</w:t>
      </w:r>
    </w:p>
    <w:tbl>
      <w:tblPr>
        <w:tblStyle w:val="TableGrid"/>
        <w:tblW w:w="5000" w:type="pct"/>
        <w:tblLook w:val="04A0" w:firstRow="1" w:lastRow="0" w:firstColumn="1" w:lastColumn="0" w:noHBand="0" w:noVBand="1"/>
      </w:tblPr>
      <w:tblGrid>
        <w:gridCol w:w="2158"/>
        <w:gridCol w:w="2158"/>
        <w:gridCol w:w="2158"/>
        <w:gridCol w:w="2158"/>
        <w:gridCol w:w="2158"/>
      </w:tblGrid>
      <w:tr w:rsidR="002D61C7" w:rsidRPr="002D61C7" w:rsidTr="002D61C7">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r w:rsidRPr="002D61C7">
              <w:rPr>
                <w:sz w:val="28"/>
                <w:szCs w:val="28"/>
              </w:rPr>
              <w:t xml:space="preserve">P. </w:t>
            </w:r>
            <w:proofErr w:type="spellStart"/>
            <w:r w:rsidRPr="002D61C7">
              <w:rPr>
                <w:sz w:val="28"/>
                <w:szCs w:val="28"/>
              </w:rPr>
              <w:t>aurelia</w:t>
            </w:r>
            <w:proofErr w:type="spellEnd"/>
          </w:p>
          <w:p w:rsidR="002D61C7" w:rsidRPr="002D61C7" w:rsidRDefault="002D61C7" w:rsidP="00CB3837">
            <w:pPr>
              <w:rPr>
                <w:sz w:val="28"/>
                <w:szCs w:val="28"/>
              </w:rPr>
            </w:pPr>
            <w:r w:rsidRPr="002D61C7">
              <w:rPr>
                <w:sz w:val="28"/>
                <w:szCs w:val="28"/>
              </w:rPr>
              <w:t>grown alone,</w:t>
            </w:r>
          </w:p>
          <w:p w:rsidR="002D61C7" w:rsidRPr="002D61C7" w:rsidRDefault="002D61C7" w:rsidP="00CB3837">
            <w:pPr>
              <w:rPr>
                <w:sz w:val="28"/>
                <w:szCs w:val="28"/>
              </w:rPr>
            </w:pPr>
            <w:r w:rsidRPr="002D61C7">
              <w:rPr>
                <w:sz w:val="28"/>
                <w:szCs w:val="28"/>
              </w:rPr>
              <w:t>cells/mL</w:t>
            </w:r>
          </w:p>
        </w:tc>
        <w:tc>
          <w:tcPr>
            <w:tcW w:w="1000" w:type="pct"/>
          </w:tcPr>
          <w:p w:rsidR="002D61C7" w:rsidRPr="002D61C7" w:rsidRDefault="002D61C7" w:rsidP="00CB3837">
            <w:pPr>
              <w:rPr>
                <w:sz w:val="28"/>
                <w:szCs w:val="28"/>
              </w:rPr>
            </w:pPr>
            <w:r w:rsidRPr="002D61C7">
              <w:rPr>
                <w:sz w:val="28"/>
                <w:szCs w:val="28"/>
              </w:rPr>
              <w:t xml:space="preserve">P. </w:t>
            </w:r>
            <w:proofErr w:type="spellStart"/>
            <w:r w:rsidRPr="002D61C7">
              <w:rPr>
                <w:sz w:val="28"/>
                <w:szCs w:val="28"/>
              </w:rPr>
              <w:t>caudatum</w:t>
            </w:r>
            <w:proofErr w:type="spellEnd"/>
            <w:r w:rsidRPr="002D61C7">
              <w:rPr>
                <w:sz w:val="28"/>
                <w:szCs w:val="28"/>
              </w:rPr>
              <w:t xml:space="preserve"> grown</w:t>
            </w:r>
          </w:p>
          <w:p w:rsidR="002D61C7" w:rsidRPr="002D61C7" w:rsidRDefault="002D61C7" w:rsidP="00CB3837">
            <w:pPr>
              <w:rPr>
                <w:sz w:val="28"/>
                <w:szCs w:val="28"/>
              </w:rPr>
            </w:pPr>
            <w:r w:rsidRPr="002D61C7">
              <w:rPr>
                <w:sz w:val="28"/>
                <w:szCs w:val="28"/>
              </w:rPr>
              <w:t xml:space="preserve">alone, cells/ml </w:t>
            </w:r>
            <w:r w:rsidRPr="002D61C7">
              <w:rPr>
                <w:sz w:val="28"/>
                <w:szCs w:val="28"/>
              </w:rPr>
              <w:noBreakHyphen/>
            </w:r>
          </w:p>
        </w:tc>
        <w:tc>
          <w:tcPr>
            <w:tcW w:w="1000" w:type="pct"/>
          </w:tcPr>
          <w:p w:rsidR="002D61C7" w:rsidRPr="002D61C7" w:rsidRDefault="002D61C7" w:rsidP="00CB3837">
            <w:pPr>
              <w:rPr>
                <w:sz w:val="28"/>
                <w:szCs w:val="28"/>
              </w:rPr>
            </w:pPr>
            <w:r w:rsidRPr="002D61C7">
              <w:rPr>
                <w:sz w:val="28"/>
                <w:szCs w:val="28"/>
              </w:rPr>
              <w:t xml:space="preserve">P. </w:t>
            </w:r>
            <w:proofErr w:type="spellStart"/>
            <w:r w:rsidRPr="002D61C7">
              <w:rPr>
                <w:sz w:val="28"/>
                <w:szCs w:val="28"/>
              </w:rPr>
              <w:t>aurelia</w:t>
            </w:r>
            <w:proofErr w:type="spellEnd"/>
            <w:r w:rsidRPr="002D61C7">
              <w:rPr>
                <w:sz w:val="28"/>
                <w:szCs w:val="28"/>
              </w:rPr>
              <w:t xml:space="preserve"> grown in mixed culture, cells/ mL</w:t>
            </w:r>
          </w:p>
        </w:tc>
        <w:tc>
          <w:tcPr>
            <w:tcW w:w="1000" w:type="pct"/>
          </w:tcPr>
          <w:p w:rsidR="002D61C7" w:rsidRPr="002D61C7" w:rsidRDefault="002D61C7" w:rsidP="00CB3837">
            <w:pPr>
              <w:rPr>
                <w:sz w:val="28"/>
                <w:szCs w:val="28"/>
              </w:rPr>
            </w:pPr>
            <w:r w:rsidRPr="002D61C7">
              <w:rPr>
                <w:sz w:val="28"/>
                <w:szCs w:val="28"/>
              </w:rPr>
              <w:t xml:space="preserve">P </w:t>
            </w:r>
            <w:proofErr w:type="spellStart"/>
            <w:r w:rsidRPr="002D61C7">
              <w:rPr>
                <w:sz w:val="28"/>
                <w:szCs w:val="28"/>
              </w:rPr>
              <w:t>caudatum</w:t>
            </w:r>
            <w:proofErr w:type="spellEnd"/>
            <w:r w:rsidRPr="002D61C7">
              <w:rPr>
                <w:sz w:val="28"/>
                <w:szCs w:val="28"/>
              </w:rPr>
              <w:t xml:space="preserve"> grown in</w:t>
            </w:r>
          </w:p>
          <w:p w:rsidR="002D61C7" w:rsidRPr="002D61C7" w:rsidRDefault="002D61C7" w:rsidP="00CB3837">
            <w:pPr>
              <w:rPr>
                <w:sz w:val="28"/>
                <w:szCs w:val="28"/>
              </w:rPr>
            </w:pPr>
            <w:r w:rsidRPr="002D61C7">
              <w:rPr>
                <w:sz w:val="28"/>
                <w:szCs w:val="28"/>
              </w:rPr>
              <w:t>mixed culture,</w:t>
            </w:r>
          </w:p>
          <w:p w:rsidR="002D61C7" w:rsidRPr="002D61C7" w:rsidRDefault="002D61C7" w:rsidP="00CB3837">
            <w:pPr>
              <w:rPr>
                <w:sz w:val="28"/>
                <w:szCs w:val="28"/>
              </w:rPr>
            </w:pPr>
            <w:r w:rsidRPr="002D61C7">
              <w:rPr>
                <w:sz w:val="28"/>
                <w:szCs w:val="28"/>
              </w:rPr>
              <w:t>cells/ml</w:t>
            </w:r>
            <w:r w:rsidRPr="002D61C7">
              <w:rPr>
                <w:sz w:val="28"/>
                <w:szCs w:val="28"/>
              </w:rPr>
              <w:noBreakHyphen/>
            </w:r>
          </w:p>
        </w:tc>
      </w:tr>
      <w:tr w:rsidR="002D61C7" w:rsidRPr="002D61C7" w:rsidTr="002D61C7">
        <w:tc>
          <w:tcPr>
            <w:tcW w:w="1000" w:type="pct"/>
          </w:tcPr>
          <w:p w:rsidR="002D61C7" w:rsidRPr="002D61C7" w:rsidRDefault="002D61C7" w:rsidP="00CB3837">
            <w:pPr>
              <w:rPr>
                <w:sz w:val="28"/>
                <w:szCs w:val="28"/>
              </w:rPr>
            </w:pPr>
            <w:r w:rsidRPr="002D61C7">
              <w:rPr>
                <w:sz w:val="28"/>
                <w:szCs w:val="28"/>
              </w:rPr>
              <w:t>Day 0</w:t>
            </w:r>
          </w:p>
        </w:tc>
        <w:tc>
          <w:tcPr>
            <w:tcW w:w="1000" w:type="pct"/>
          </w:tcPr>
          <w:p w:rsidR="002D61C7" w:rsidRPr="002D61C7" w:rsidRDefault="002D61C7" w:rsidP="00CB3837">
            <w:pPr>
              <w:rPr>
                <w:sz w:val="28"/>
                <w:szCs w:val="28"/>
              </w:rPr>
            </w:pPr>
          </w:p>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r>
      <w:tr w:rsidR="002D61C7" w:rsidRPr="002D61C7" w:rsidTr="002D61C7">
        <w:tc>
          <w:tcPr>
            <w:tcW w:w="1000" w:type="pct"/>
          </w:tcPr>
          <w:p w:rsidR="002D61C7" w:rsidRPr="002D61C7" w:rsidRDefault="002D61C7" w:rsidP="00CB3837">
            <w:pPr>
              <w:rPr>
                <w:sz w:val="28"/>
                <w:szCs w:val="28"/>
              </w:rPr>
            </w:pPr>
            <w:r w:rsidRPr="002D61C7">
              <w:rPr>
                <w:sz w:val="28"/>
                <w:szCs w:val="28"/>
              </w:rPr>
              <w:t>Day 2</w:t>
            </w:r>
          </w:p>
        </w:tc>
        <w:tc>
          <w:tcPr>
            <w:tcW w:w="1000" w:type="pct"/>
          </w:tcPr>
          <w:p w:rsidR="002D61C7" w:rsidRPr="002D61C7" w:rsidRDefault="002D61C7" w:rsidP="00CB3837">
            <w:pPr>
              <w:rPr>
                <w:sz w:val="28"/>
                <w:szCs w:val="28"/>
              </w:rPr>
            </w:pPr>
          </w:p>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r>
      <w:tr w:rsidR="002D61C7" w:rsidRPr="002D61C7" w:rsidTr="002D61C7">
        <w:tc>
          <w:tcPr>
            <w:tcW w:w="1000" w:type="pct"/>
          </w:tcPr>
          <w:p w:rsidR="002D61C7" w:rsidRPr="002D61C7" w:rsidRDefault="002D61C7" w:rsidP="00CB3837">
            <w:pPr>
              <w:rPr>
                <w:sz w:val="28"/>
                <w:szCs w:val="28"/>
              </w:rPr>
            </w:pPr>
            <w:r w:rsidRPr="002D61C7">
              <w:rPr>
                <w:sz w:val="28"/>
                <w:szCs w:val="28"/>
              </w:rPr>
              <w:t>Day 4</w:t>
            </w:r>
          </w:p>
        </w:tc>
        <w:tc>
          <w:tcPr>
            <w:tcW w:w="1000" w:type="pct"/>
          </w:tcPr>
          <w:p w:rsidR="002D61C7" w:rsidRPr="002D61C7" w:rsidRDefault="002D61C7" w:rsidP="00CB3837">
            <w:pPr>
              <w:rPr>
                <w:sz w:val="28"/>
                <w:szCs w:val="28"/>
              </w:rPr>
            </w:pPr>
          </w:p>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r>
      <w:tr w:rsidR="002D61C7" w:rsidRPr="002D61C7" w:rsidTr="002D61C7">
        <w:tc>
          <w:tcPr>
            <w:tcW w:w="1000" w:type="pct"/>
          </w:tcPr>
          <w:p w:rsidR="002D61C7" w:rsidRPr="002D61C7" w:rsidRDefault="002D61C7" w:rsidP="00CB3837">
            <w:pPr>
              <w:rPr>
                <w:sz w:val="28"/>
                <w:szCs w:val="28"/>
              </w:rPr>
            </w:pPr>
            <w:r w:rsidRPr="002D61C7">
              <w:rPr>
                <w:sz w:val="28"/>
                <w:szCs w:val="28"/>
              </w:rPr>
              <w:t>Day 6</w:t>
            </w:r>
          </w:p>
        </w:tc>
        <w:tc>
          <w:tcPr>
            <w:tcW w:w="1000" w:type="pct"/>
          </w:tcPr>
          <w:p w:rsidR="002D61C7" w:rsidRPr="002D61C7" w:rsidRDefault="002D61C7" w:rsidP="00CB3837">
            <w:pPr>
              <w:rPr>
                <w:sz w:val="28"/>
                <w:szCs w:val="28"/>
              </w:rPr>
            </w:pPr>
          </w:p>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r>
      <w:tr w:rsidR="002D61C7" w:rsidRPr="002D61C7" w:rsidTr="002D61C7">
        <w:tc>
          <w:tcPr>
            <w:tcW w:w="1000" w:type="pct"/>
          </w:tcPr>
          <w:p w:rsidR="002D61C7" w:rsidRPr="002D61C7" w:rsidRDefault="002D61C7" w:rsidP="00CB3837">
            <w:pPr>
              <w:rPr>
                <w:sz w:val="28"/>
                <w:szCs w:val="28"/>
              </w:rPr>
            </w:pPr>
            <w:r w:rsidRPr="002D61C7">
              <w:rPr>
                <w:sz w:val="28"/>
                <w:szCs w:val="28"/>
              </w:rPr>
              <w:t>Day 8</w:t>
            </w:r>
          </w:p>
        </w:tc>
        <w:tc>
          <w:tcPr>
            <w:tcW w:w="1000" w:type="pct"/>
          </w:tcPr>
          <w:p w:rsidR="002D61C7" w:rsidRPr="002D61C7" w:rsidRDefault="002D61C7" w:rsidP="00CB3837">
            <w:pPr>
              <w:rPr>
                <w:sz w:val="28"/>
                <w:szCs w:val="28"/>
              </w:rPr>
            </w:pPr>
          </w:p>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r>
      <w:tr w:rsidR="002D61C7" w:rsidRPr="002D61C7" w:rsidTr="002D61C7">
        <w:tc>
          <w:tcPr>
            <w:tcW w:w="1000" w:type="pct"/>
          </w:tcPr>
          <w:p w:rsidR="002D61C7" w:rsidRPr="002D61C7" w:rsidRDefault="002D61C7" w:rsidP="00CB3837">
            <w:pPr>
              <w:rPr>
                <w:sz w:val="28"/>
                <w:szCs w:val="28"/>
              </w:rPr>
            </w:pPr>
            <w:r w:rsidRPr="002D61C7">
              <w:rPr>
                <w:sz w:val="28"/>
                <w:szCs w:val="28"/>
              </w:rPr>
              <w:t>Day 10</w:t>
            </w:r>
          </w:p>
        </w:tc>
        <w:tc>
          <w:tcPr>
            <w:tcW w:w="1000" w:type="pct"/>
          </w:tcPr>
          <w:p w:rsidR="002D61C7" w:rsidRPr="002D61C7" w:rsidRDefault="002D61C7" w:rsidP="00CB3837">
            <w:pPr>
              <w:rPr>
                <w:sz w:val="28"/>
                <w:szCs w:val="28"/>
              </w:rPr>
            </w:pPr>
          </w:p>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r>
      <w:tr w:rsidR="002D61C7" w:rsidRPr="002D61C7" w:rsidTr="002D61C7">
        <w:tc>
          <w:tcPr>
            <w:tcW w:w="1000" w:type="pct"/>
          </w:tcPr>
          <w:p w:rsidR="002D61C7" w:rsidRPr="002D61C7" w:rsidRDefault="002D61C7" w:rsidP="00CB3837">
            <w:pPr>
              <w:rPr>
                <w:sz w:val="28"/>
                <w:szCs w:val="28"/>
              </w:rPr>
            </w:pPr>
            <w:r w:rsidRPr="002D61C7">
              <w:rPr>
                <w:sz w:val="28"/>
                <w:szCs w:val="28"/>
              </w:rPr>
              <w:t>Day 12</w:t>
            </w:r>
          </w:p>
        </w:tc>
        <w:tc>
          <w:tcPr>
            <w:tcW w:w="1000" w:type="pct"/>
          </w:tcPr>
          <w:p w:rsidR="002D61C7" w:rsidRPr="002D61C7" w:rsidRDefault="002D61C7" w:rsidP="00CB3837">
            <w:pPr>
              <w:rPr>
                <w:sz w:val="28"/>
                <w:szCs w:val="28"/>
              </w:rPr>
            </w:pPr>
          </w:p>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r>
      <w:tr w:rsidR="002D61C7" w:rsidRPr="002D61C7" w:rsidTr="002D61C7">
        <w:tc>
          <w:tcPr>
            <w:tcW w:w="1000" w:type="pct"/>
          </w:tcPr>
          <w:p w:rsidR="002D61C7" w:rsidRPr="002D61C7" w:rsidRDefault="002D61C7" w:rsidP="00CB3837">
            <w:pPr>
              <w:rPr>
                <w:sz w:val="28"/>
                <w:szCs w:val="28"/>
              </w:rPr>
            </w:pPr>
            <w:r w:rsidRPr="002D61C7">
              <w:rPr>
                <w:sz w:val="28"/>
                <w:szCs w:val="28"/>
              </w:rPr>
              <w:t>Day 14</w:t>
            </w:r>
          </w:p>
        </w:tc>
        <w:tc>
          <w:tcPr>
            <w:tcW w:w="1000" w:type="pct"/>
          </w:tcPr>
          <w:p w:rsidR="002D61C7" w:rsidRPr="002D61C7" w:rsidRDefault="002D61C7" w:rsidP="00CB3837">
            <w:pPr>
              <w:rPr>
                <w:sz w:val="28"/>
                <w:szCs w:val="28"/>
              </w:rPr>
            </w:pPr>
          </w:p>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r>
      <w:tr w:rsidR="002D61C7" w:rsidRPr="002D61C7" w:rsidTr="002D61C7">
        <w:tc>
          <w:tcPr>
            <w:tcW w:w="1000" w:type="pct"/>
          </w:tcPr>
          <w:p w:rsidR="002D61C7" w:rsidRPr="002D61C7" w:rsidRDefault="002D61C7" w:rsidP="00CB3837">
            <w:pPr>
              <w:rPr>
                <w:sz w:val="28"/>
                <w:szCs w:val="28"/>
              </w:rPr>
            </w:pPr>
            <w:r w:rsidRPr="002D61C7">
              <w:rPr>
                <w:sz w:val="28"/>
                <w:szCs w:val="28"/>
              </w:rPr>
              <w:t>Day 16</w:t>
            </w:r>
          </w:p>
        </w:tc>
        <w:tc>
          <w:tcPr>
            <w:tcW w:w="1000" w:type="pct"/>
          </w:tcPr>
          <w:p w:rsidR="002D61C7" w:rsidRPr="002D61C7" w:rsidRDefault="002D61C7" w:rsidP="00CB3837">
            <w:pPr>
              <w:rPr>
                <w:sz w:val="28"/>
                <w:szCs w:val="28"/>
              </w:rPr>
            </w:pPr>
          </w:p>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c>
          <w:tcPr>
            <w:tcW w:w="1000" w:type="pct"/>
          </w:tcPr>
          <w:p w:rsidR="002D61C7" w:rsidRPr="002D61C7" w:rsidRDefault="002D61C7" w:rsidP="00CB3837">
            <w:pPr>
              <w:rPr>
                <w:sz w:val="28"/>
                <w:szCs w:val="28"/>
              </w:rPr>
            </w:pPr>
          </w:p>
        </w:tc>
      </w:tr>
    </w:tbl>
    <w:p w:rsidR="002D61C7" w:rsidRPr="002D61C7" w:rsidRDefault="002D61C7" w:rsidP="002D61C7">
      <w:pPr>
        <w:rPr>
          <w:sz w:val="28"/>
          <w:szCs w:val="28"/>
        </w:rPr>
      </w:pPr>
    </w:p>
    <w:p w:rsidR="002D61C7" w:rsidRPr="002D61C7" w:rsidRDefault="002D61C7" w:rsidP="002D61C7">
      <w:pPr>
        <w:rPr>
          <w:sz w:val="28"/>
          <w:szCs w:val="28"/>
        </w:rPr>
      </w:pPr>
    </w:p>
    <w:p w:rsidR="002D61C7" w:rsidRPr="002D61C7" w:rsidRDefault="002D61C7" w:rsidP="002D61C7">
      <w:pPr>
        <w:rPr>
          <w:sz w:val="28"/>
          <w:szCs w:val="28"/>
        </w:rPr>
      </w:pPr>
      <w:r w:rsidRPr="002D61C7">
        <w:rPr>
          <w:sz w:val="28"/>
          <w:szCs w:val="28"/>
        </w:rPr>
        <w:t xml:space="preserve">Graph your data on the graph on the next page. Use a separate line for each condition. </w:t>
      </w:r>
    </w:p>
    <w:p w:rsidR="002D61C7" w:rsidRPr="002D61C7" w:rsidRDefault="002D61C7" w:rsidP="002D61C7">
      <w:pPr>
        <w:rPr>
          <w:sz w:val="28"/>
          <w:szCs w:val="28"/>
        </w:rPr>
      </w:pPr>
    </w:p>
    <w:p w:rsidR="002D61C7" w:rsidRPr="002D61C7" w:rsidRDefault="002D61C7" w:rsidP="002D61C7">
      <w:pPr>
        <w:rPr>
          <w:sz w:val="28"/>
          <w:szCs w:val="28"/>
        </w:rPr>
      </w:pPr>
    </w:p>
    <w:p w:rsidR="002D61C7" w:rsidRPr="002D61C7" w:rsidRDefault="002D61C7" w:rsidP="002D61C7">
      <w:pPr>
        <w:tabs>
          <w:tab w:val="left" w:pos="7740"/>
        </w:tabs>
        <w:rPr>
          <w:sz w:val="28"/>
          <w:szCs w:val="28"/>
        </w:rPr>
      </w:pPr>
    </w:p>
    <w:p w:rsidR="002D61C7" w:rsidRPr="002D61C7" w:rsidRDefault="002D61C7" w:rsidP="002D61C7">
      <w:pPr>
        <w:tabs>
          <w:tab w:val="left" w:pos="7740"/>
        </w:tabs>
        <w:rPr>
          <w:sz w:val="28"/>
          <w:szCs w:val="28"/>
        </w:rPr>
      </w:pPr>
    </w:p>
    <w:p w:rsidR="002D61C7" w:rsidRPr="002D61C7" w:rsidRDefault="002D61C7" w:rsidP="002D61C7">
      <w:pPr>
        <w:tabs>
          <w:tab w:val="left" w:pos="7740"/>
        </w:tabs>
        <w:rPr>
          <w:sz w:val="28"/>
          <w:szCs w:val="28"/>
        </w:rPr>
      </w:pPr>
    </w:p>
    <w:p w:rsidR="002D61C7" w:rsidRPr="002D61C7" w:rsidRDefault="002D61C7" w:rsidP="002D61C7">
      <w:pPr>
        <w:tabs>
          <w:tab w:val="left" w:pos="7740"/>
        </w:tabs>
        <w:rPr>
          <w:sz w:val="28"/>
          <w:szCs w:val="28"/>
        </w:rPr>
      </w:pPr>
    </w:p>
    <w:p w:rsidR="003A37BF" w:rsidRDefault="003A37BF" w:rsidP="002D61C7">
      <w:pPr>
        <w:tabs>
          <w:tab w:val="left" w:pos="7740"/>
        </w:tabs>
        <w:rPr>
          <w:rFonts w:ascii="Arial" w:hAnsi="Arial" w:cs="Arial"/>
          <w:sz w:val="28"/>
          <w:szCs w:val="28"/>
        </w:rPr>
      </w:pPr>
    </w:p>
    <w:p w:rsidR="003A37BF" w:rsidRDefault="003A37BF" w:rsidP="002D61C7">
      <w:pPr>
        <w:tabs>
          <w:tab w:val="left" w:pos="7740"/>
        </w:tabs>
        <w:rPr>
          <w:rFonts w:ascii="Arial" w:hAnsi="Arial" w:cs="Arial"/>
          <w:sz w:val="28"/>
          <w:szCs w:val="28"/>
        </w:rPr>
      </w:pPr>
    </w:p>
    <w:p w:rsidR="002D61C7" w:rsidRPr="002D61C7" w:rsidRDefault="002D61C7" w:rsidP="002D61C7">
      <w:pPr>
        <w:tabs>
          <w:tab w:val="left" w:pos="7740"/>
        </w:tabs>
        <w:rPr>
          <w:rFonts w:ascii="Arial" w:hAnsi="Arial" w:cs="Arial"/>
          <w:sz w:val="28"/>
          <w:szCs w:val="28"/>
        </w:rPr>
      </w:pPr>
      <w:r w:rsidRPr="002D61C7">
        <w:rPr>
          <w:rFonts w:ascii="Arial" w:hAnsi="Arial" w:cs="Arial"/>
          <w:sz w:val="28"/>
          <w:szCs w:val="28"/>
        </w:rPr>
        <w:lastRenderedPageBreak/>
        <w:t xml:space="preserve">        </w:t>
      </w:r>
    </w:p>
    <w:p w:rsidR="002D61C7" w:rsidRPr="002D61C7" w:rsidRDefault="003C4FE2" w:rsidP="002D61C7">
      <w:pPr>
        <w:tabs>
          <w:tab w:val="left" w:pos="7740"/>
        </w:tabs>
        <w:rPr>
          <w:rFonts w:ascii="Arial" w:hAnsi="Arial" w:cs="Arial"/>
          <w:sz w:val="28"/>
          <w:szCs w:val="28"/>
        </w:rPr>
      </w:pPr>
      <w:r w:rsidRPr="002D61C7">
        <w:rPr>
          <w:rFonts w:ascii="Arial" w:hAnsi="Arial" w:cs="Arial"/>
          <w:noProof/>
          <w:sz w:val="28"/>
          <w:szCs w:val="28"/>
          <w:lang w:eastAsia="zh-CN"/>
        </w:rPr>
        <w:drawing>
          <wp:anchor distT="0" distB="0" distL="114300" distR="114300" simplePos="0" relativeHeight="251658240" behindDoc="1" locked="0" layoutInCell="1" allowOverlap="1">
            <wp:simplePos x="0" y="0"/>
            <wp:positionH relativeFrom="column">
              <wp:posOffset>255009</wp:posOffset>
            </wp:positionH>
            <wp:positionV relativeFrom="paragraph">
              <wp:posOffset>266028</wp:posOffset>
            </wp:positionV>
            <wp:extent cx="6427470" cy="6427470"/>
            <wp:effectExtent l="0" t="0" r="0" b="0"/>
            <wp:wrapTight wrapText="bothSides">
              <wp:wrapPolygon edited="0">
                <wp:start x="0" y="0"/>
                <wp:lineTo x="0" y="21510"/>
                <wp:lineTo x="21510" y="21510"/>
                <wp:lineTo x="21510" y="0"/>
                <wp:lineTo x="0" y="0"/>
              </wp:wrapPolygon>
            </wp:wrapTight>
            <wp:docPr id="1"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7470" cy="642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1C7" w:rsidRPr="002D61C7" w:rsidRDefault="002D61C7" w:rsidP="002D61C7">
      <w:pPr>
        <w:tabs>
          <w:tab w:val="left" w:pos="7740"/>
        </w:tabs>
        <w:rPr>
          <w:sz w:val="28"/>
          <w:szCs w:val="28"/>
        </w:rPr>
      </w:pPr>
    </w:p>
    <w:p w:rsidR="002D61C7" w:rsidRPr="002D61C7" w:rsidRDefault="002D61C7">
      <w:pPr>
        <w:widowControl/>
        <w:autoSpaceDE/>
        <w:autoSpaceDN/>
        <w:spacing w:after="160" w:line="259" w:lineRule="auto"/>
        <w:rPr>
          <w:sz w:val="28"/>
          <w:szCs w:val="28"/>
        </w:rPr>
      </w:pPr>
      <w:r w:rsidRPr="002D61C7">
        <w:rPr>
          <w:sz w:val="28"/>
          <w:szCs w:val="28"/>
        </w:rPr>
        <w:br w:type="page"/>
      </w:r>
    </w:p>
    <w:p w:rsidR="002D61C7" w:rsidRPr="002D61C7" w:rsidRDefault="002D61C7" w:rsidP="002D61C7">
      <w:pPr>
        <w:tabs>
          <w:tab w:val="left" w:pos="7740"/>
        </w:tabs>
        <w:rPr>
          <w:b/>
          <w:sz w:val="28"/>
          <w:szCs w:val="28"/>
        </w:rPr>
      </w:pPr>
      <w:r w:rsidRPr="002D61C7">
        <w:rPr>
          <w:b/>
          <w:sz w:val="28"/>
          <w:szCs w:val="28"/>
        </w:rPr>
        <w:lastRenderedPageBreak/>
        <w:t>Analysis Questions</w:t>
      </w:r>
    </w:p>
    <w:p w:rsidR="002D61C7" w:rsidRPr="002D61C7" w:rsidRDefault="002D61C7" w:rsidP="002D61C7">
      <w:pPr>
        <w:rPr>
          <w:sz w:val="28"/>
          <w:szCs w:val="28"/>
        </w:rPr>
      </w:pPr>
      <w:r w:rsidRPr="002D61C7">
        <w:rPr>
          <w:sz w:val="28"/>
          <w:szCs w:val="28"/>
        </w:rPr>
        <w:t xml:space="preserve">1. On what day did the </w:t>
      </w:r>
      <w:r w:rsidRPr="002D61C7">
        <w:rPr>
          <w:i/>
          <w:sz w:val="28"/>
          <w:szCs w:val="28"/>
        </w:rPr>
        <w:t>Paramecium</w:t>
      </w:r>
      <w:r w:rsidRPr="002D61C7">
        <w:rPr>
          <w:sz w:val="28"/>
          <w:szCs w:val="28"/>
        </w:rPr>
        <w:t xml:space="preserve"> </w:t>
      </w:r>
      <w:proofErr w:type="spellStart"/>
      <w:r w:rsidRPr="002D61C7">
        <w:rPr>
          <w:i/>
          <w:sz w:val="28"/>
          <w:szCs w:val="28"/>
        </w:rPr>
        <w:t>caudatum</w:t>
      </w:r>
      <w:proofErr w:type="spellEnd"/>
      <w:r w:rsidRPr="002D61C7">
        <w:rPr>
          <w:sz w:val="28"/>
          <w:szCs w:val="28"/>
        </w:rPr>
        <w:t xml:space="preserve"> population reach the carrying capacity (maximum) of the environment when it was grown alone? How do you know?</w:t>
      </w:r>
    </w:p>
    <w:p w:rsidR="002D61C7" w:rsidRDefault="002D61C7" w:rsidP="002D61C7">
      <w:pPr>
        <w:tabs>
          <w:tab w:val="left" w:pos="7740"/>
        </w:tabs>
        <w:rPr>
          <w:sz w:val="28"/>
          <w:szCs w:val="28"/>
        </w:rPr>
      </w:pPr>
    </w:p>
    <w:p w:rsidR="003A37BF" w:rsidRDefault="003A37BF" w:rsidP="002D61C7">
      <w:pPr>
        <w:tabs>
          <w:tab w:val="left" w:pos="7740"/>
        </w:tabs>
        <w:rPr>
          <w:sz w:val="28"/>
          <w:szCs w:val="28"/>
        </w:rPr>
      </w:pPr>
    </w:p>
    <w:p w:rsidR="003A37BF" w:rsidRDefault="003A37BF" w:rsidP="002D61C7">
      <w:pPr>
        <w:tabs>
          <w:tab w:val="left" w:pos="7740"/>
        </w:tabs>
        <w:rPr>
          <w:sz w:val="28"/>
          <w:szCs w:val="28"/>
        </w:rPr>
      </w:pPr>
    </w:p>
    <w:p w:rsidR="003A37BF" w:rsidRDefault="003A37BF" w:rsidP="002D61C7">
      <w:pPr>
        <w:tabs>
          <w:tab w:val="left" w:pos="7740"/>
        </w:tabs>
        <w:rPr>
          <w:sz w:val="28"/>
          <w:szCs w:val="28"/>
        </w:rPr>
      </w:pPr>
    </w:p>
    <w:p w:rsidR="003A37BF" w:rsidRPr="002D61C7" w:rsidRDefault="003A37BF" w:rsidP="002D61C7">
      <w:pPr>
        <w:tabs>
          <w:tab w:val="left" w:pos="7740"/>
        </w:tabs>
        <w:rPr>
          <w:sz w:val="28"/>
          <w:szCs w:val="28"/>
        </w:rPr>
      </w:pPr>
    </w:p>
    <w:p w:rsidR="002D61C7" w:rsidRPr="002D61C7" w:rsidRDefault="002D61C7" w:rsidP="002D61C7">
      <w:pPr>
        <w:rPr>
          <w:sz w:val="28"/>
          <w:szCs w:val="28"/>
        </w:rPr>
      </w:pPr>
      <w:r w:rsidRPr="002D61C7">
        <w:rPr>
          <w:sz w:val="28"/>
          <w:szCs w:val="28"/>
        </w:rPr>
        <w:t xml:space="preserve">2. On what day did the </w:t>
      </w:r>
      <w:r w:rsidRPr="002D61C7">
        <w:rPr>
          <w:i/>
          <w:sz w:val="28"/>
          <w:szCs w:val="28"/>
        </w:rPr>
        <w:t xml:space="preserve">Paramecium </w:t>
      </w:r>
      <w:proofErr w:type="spellStart"/>
      <w:r w:rsidRPr="002D61C7">
        <w:rPr>
          <w:i/>
          <w:sz w:val="28"/>
          <w:szCs w:val="28"/>
        </w:rPr>
        <w:t>aurelia</w:t>
      </w:r>
      <w:proofErr w:type="spellEnd"/>
      <w:r w:rsidRPr="002D61C7">
        <w:rPr>
          <w:i/>
          <w:sz w:val="28"/>
          <w:szCs w:val="28"/>
        </w:rPr>
        <w:t xml:space="preserve"> </w:t>
      </w:r>
      <w:r w:rsidRPr="002D61C7">
        <w:rPr>
          <w:sz w:val="28"/>
          <w:szCs w:val="28"/>
        </w:rPr>
        <w:t>population reach the carrying capacity of the environment? How do you know?</w:t>
      </w:r>
    </w:p>
    <w:p w:rsidR="002D61C7" w:rsidRDefault="002D61C7" w:rsidP="002D61C7">
      <w:pPr>
        <w:tabs>
          <w:tab w:val="left" w:pos="7740"/>
        </w:tabs>
        <w:rPr>
          <w:sz w:val="28"/>
          <w:szCs w:val="28"/>
        </w:rPr>
      </w:pPr>
    </w:p>
    <w:p w:rsidR="003A37BF" w:rsidRDefault="003A37BF" w:rsidP="002D61C7">
      <w:pPr>
        <w:tabs>
          <w:tab w:val="left" w:pos="7740"/>
        </w:tabs>
        <w:rPr>
          <w:sz w:val="28"/>
          <w:szCs w:val="28"/>
        </w:rPr>
      </w:pPr>
    </w:p>
    <w:p w:rsidR="003A37BF" w:rsidRDefault="003A37BF" w:rsidP="002D61C7">
      <w:pPr>
        <w:tabs>
          <w:tab w:val="left" w:pos="7740"/>
        </w:tabs>
        <w:rPr>
          <w:sz w:val="28"/>
          <w:szCs w:val="28"/>
        </w:rPr>
      </w:pPr>
    </w:p>
    <w:p w:rsidR="003A37BF" w:rsidRDefault="003A37BF" w:rsidP="002D61C7">
      <w:pPr>
        <w:tabs>
          <w:tab w:val="left" w:pos="7740"/>
        </w:tabs>
        <w:rPr>
          <w:sz w:val="28"/>
          <w:szCs w:val="28"/>
        </w:rPr>
      </w:pPr>
    </w:p>
    <w:p w:rsidR="003A37BF" w:rsidRPr="002D61C7" w:rsidRDefault="003A37BF" w:rsidP="002D61C7">
      <w:pPr>
        <w:tabs>
          <w:tab w:val="left" w:pos="7740"/>
        </w:tabs>
        <w:rPr>
          <w:sz w:val="28"/>
          <w:szCs w:val="28"/>
        </w:rPr>
      </w:pPr>
    </w:p>
    <w:p w:rsidR="002D61C7" w:rsidRPr="002D61C7" w:rsidRDefault="002D61C7" w:rsidP="002D61C7">
      <w:pPr>
        <w:rPr>
          <w:sz w:val="28"/>
          <w:szCs w:val="28"/>
        </w:rPr>
      </w:pPr>
      <w:r w:rsidRPr="002D61C7">
        <w:rPr>
          <w:sz w:val="28"/>
          <w:szCs w:val="28"/>
        </w:rPr>
        <w:t xml:space="preserve">3. Explain the differences in the population growth patterns of the two Paramecium species. What does this tell you about how </w:t>
      </w:r>
      <w:r w:rsidRPr="003A37BF">
        <w:rPr>
          <w:i/>
          <w:sz w:val="28"/>
          <w:szCs w:val="28"/>
        </w:rPr>
        <w:t xml:space="preserve">Paramecium </w:t>
      </w:r>
      <w:proofErr w:type="spellStart"/>
      <w:r w:rsidRPr="003A37BF">
        <w:rPr>
          <w:i/>
          <w:sz w:val="28"/>
          <w:szCs w:val="28"/>
        </w:rPr>
        <w:t>aurelia</w:t>
      </w:r>
      <w:proofErr w:type="spellEnd"/>
      <w:r w:rsidRPr="002D61C7">
        <w:rPr>
          <w:sz w:val="28"/>
          <w:szCs w:val="28"/>
        </w:rPr>
        <w:t xml:space="preserve"> uses available resources?</w:t>
      </w:r>
    </w:p>
    <w:p w:rsidR="002D61C7" w:rsidRDefault="002D61C7" w:rsidP="002D61C7">
      <w:pPr>
        <w:rPr>
          <w:sz w:val="28"/>
          <w:szCs w:val="28"/>
        </w:rPr>
      </w:pPr>
    </w:p>
    <w:p w:rsidR="003A37BF" w:rsidRDefault="003A37BF" w:rsidP="002D61C7">
      <w:pPr>
        <w:rPr>
          <w:sz w:val="28"/>
          <w:szCs w:val="28"/>
        </w:rPr>
      </w:pPr>
    </w:p>
    <w:p w:rsidR="003A37BF" w:rsidRDefault="003A37BF" w:rsidP="002D61C7">
      <w:pPr>
        <w:rPr>
          <w:sz w:val="28"/>
          <w:szCs w:val="28"/>
        </w:rPr>
      </w:pPr>
    </w:p>
    <w:p w:rsidR="003A37BF" w:rsidRDefault="003A37BF" w:rsidP="002D61C7">
      <w:pPr>
        <w:rPr>
          <w:sz w:val="28"/>
          <w:szCs w:val="28"/>
        </w:rPr>
      </w:pPr>
    </w:p>
    <w:p w:rsidR="003A37BF" w:rsidRDefault="003A37BF" w:rsidP="002D61C7">
      <w:pPr>
        <w:rPr>
          <w:sz w:val="28"/>
          <w:szCs w:val="28"/>
        </w:rPr>
      </w:pPr>
    </w:p>
    <w:p w:rsidR="003A37BF" w:rsidRDefault="003A37BF" w:rsidP="002D61C7">
      <w:pPr>
        <w:rPr>
          <w:sz w:val="28"/>
          <w:szCs w:val="28"/>
        </w:rPr>
      </w:pPr>
    </w:p>
    <w:p w:rsidR="003A37BF" w:rsidRPr="002D61C7" w:rsidRDefault="003A37BF" w:rsidP="002D61C7">
      <w:pPr>
        <w:rPr>
          <w:sz w:val="28"/>
          <w:szCs w:val="28"/>
        </w:rPr>
      </w:pPr>
    </w:p>
    <w:p w:rsidR="002D61C7" w:rsidRPr="002D61C7" w:rsidRDefault="002D61C7" w:rsidP="002D61C7">
      <w:pPr>
        <w:rPr>
          <w:sz w:val="28"/>
          <w:szCs w:val="28"/>
        </w:rPr>
      </w:pPr>
      <w:r w:rsidRPr="002D61C7">
        <w:rPr>
          <w:sz w:val="28"/>
          <w:szCs w:val="28"/>
        </w:rPr>
        <w:t xml:space="preserve">4. Describe what happened when the Paramecium populations were mixed in the same test tube. </w:t>
      </w:r>
    </w:p>
    <w:p w:rsidR="002D61C7" w:rsidRDefault="002D61C7" w:rsidP="002D61C7">
      <w:pPr>
        <w:rPr>
          <w:sz w:val="28"/>
          <w:szCs w:val="28"/>
        </w:rPr>
      </w:pPr>
    </w:p>
    <w:p w:rsidR="003A37BF" w:rsidRDefault="003A37BF" w:rsidP="002D61C7">
      <w:pPr>
        <w:rPr>
          <w:sz w:val="28"/>
          <w:szCs w:val="28"/>
        </w:rPr>
      </w:pPr>
    </w:p>
    <w:p w:rsidR="003A37BF" w:rsidRDefault="003A37BF" w:rsidP="002D61C7">
      <w:pPr>
        <w:rPr>
          <w:sz w:val="28"/>
          <w:szCs w:val="28"/>
        </w:rPr>
      </w:pPr>
    </w:p>
    <w:p w:rsidR="003A37BF" w:rsidRDefault="003A37BF" w:rsidP="002D61C7">
      <w:pPr>
        <w:rPr>
          <w:sz w:val="28"/>
          <w:szCs w:val="28"/>
        </w:rPr>
      </w:pPr>
    </w:p>
    <w:p w:rsidR="003A37BF" w:rsidRDefault="003A37BF" w:rsidP="002D61C7">
      <w:pPr>
        <w:rPr>
          <w:sz w:val="28"/>
          <w:szCs w:val="28"/>
        </w:rPr>
      </w:pPr>
    </w:p>
    <w:p w:rsidR="003A37BF" w:rsidRDefault="003A37BF" w:rsidP="002D61C7">
      <w:pPr>
        <w:rPr>
          <w:sz w:val="28"/>
          <w:szCs w:val="28"/>
        </w:rPr>
      </w:pPr>
    </w:p>
    <w:p w:rsidR="003A37BF" w:rsidRPr="002D61C7" w:rsidRDefault="003A37BF" w:rsidP="002D61C7">
      <w:pPr>
        <w:rPr>
          <w:sz w:val="28"/>
          <w:szCs w:val="28"/>
        </w:rPr>
      </w:pPr>
    </w:p>
    <w:p w:rsidR="002D61C7" w:rsidRPr="002D61C7" w:rsidRDefault="002D61C7" w:rsidP="002D61C7">
      <w:pPr>
        <w:rPr>
          <w:sz w:val="28"/>
          <w:szCs w:val="28"/>
        </w:rPr>
      </w:pPr>
      <w:r w:rsidRPr="002D61C7">
        <w:rPr>
          <w:sz w:val="28"/>
          <w:szCs w:val="28"/>
        </w:rPr>
        <w:t>5. Explain how this experiment demonstrates that no two species can occupy the same niche.</w:t>
      </w:r>
      <w:r w:rsidR="003C4FE2">
        <w:rPr>
          <w:sz w:val="28"/>
          <w:szCs w:val="28"/>
        </w:rPr>
        <w:t xml:space="preserve"> What type of relationship did the </w:t>
      </w:r>
      <w:proofErr w:type="gramStart"/>
      <w:r w:rsidR="003C4FE2">
        <w:rPr>
          <w:sz w:val="28"/>
          <w:szCs w:val="28"/>
        </w:rPr>
        <w:t>two paramecium</w:t>
      </w:r>
      <w:proofErr w:type="gramEnd"/>
      <w:r w:rsidR="003C4FE2">
        <w:rPr>
          <w:sz w:val="28"/>
          <w:szCs w:val="28"/>
        </w:rPr>
        <w:t xml:space="preserve"> species have? </w:t>
      </w:r>
      <w:bookmarkStart w:id="0" w:name="_GoBack"/>
      <w:bookmarkEnd w:id="0"/>
    </w:p>
    <w:p w:rsidR="002D61C7" w:rsidRPr="002D61C7" w:rsidRDefault="002D61C7" w:rsidP="002D61C7">
      <w:pPr>
        <w:rPr>
          <w:sz w:val="28"/>
          <w:szCs w:val="28"/>
        </w:rPr>
      </w:pPr>
    </w:p>
    <w:p w:rsidR="002D61C7" w:rsidRPr="002D61C7" w:rsidRDefault="002D61C7" w:rsidP="002D61C7">
      <w:pPr>
        <w:tabs>
          <w:tab w:val="left" w:pos="7740"/>
        </w:tabs>
        <w:rPr>
          <w:sz w:val="28"/>
          <w:szCs w:val="28"/>
        </w:rPr>
      </w:pPr>
    </w:p>
    <w:p w:rsidR="002D61C7" w:rsidRPr="002D61C7" w:rsidRDefault="002D61C7" w:rsidP="002D61C7">
      <w:pPr>
        <w:tabs>
          <w:tab w:val="left" w:pos="7740"/>
        </w:tabs>
        <w:rPr>
          <w:sz w:val="28"/>
          <w:szCs w:val="28"/>
        </w:rPr>
      </w:pPr>
    </w:p>
    <w:p w:rsidR="002D61C7" w:rsidRPr="002D61C7" w:rsidRDefault="002D61C7" w:rsidP="002D61C7">
      <w:pPr>
        <w:rPr>
          <w:sz w:val="28"/>
          <w:szCs w:val="28"/>
        </w:rPr>
      </w:pPr>
    </w:p>
    <w:p w:rsidR="00C71688" w:rsidRPr="002D61C7" w:rsidRDefault="003C4FE2">
      <w:pPr>
        <w:rPr>
          <w:sz w:val="28"/>
          <w:szCs w:val="28"/>
        </w:rPr>
      </w:pPr>
    </w:p>
    <w:sectPr w:rsidR="00C71688" w:rsidRPr="002D61C7" w:rsidSect="002D61C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C7"/>
    <w:rsid w:val="001C4769"/>
    <w:rsid w:val="002D61C7"/>
    <w:rsid w:val="003A37BF"/>
    <w:rsid w:val="003C4FE2"/>
    <w:rsid w:val="0083452B"/>
    <w:rsid w:val="00A875CC"/>
    <w:rsid w:val="00AB0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D531"/>
  <w15:chartTrackingRefBased/>
  <w15:docId w15:val="{105130E2-8133-4CC2-A104-7C1B7ED0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1C7"/>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1C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01F"/>
    <w:rPr>
      <w:color w:val="0563C1" w:themeColor="hyperlink"/>
      <w:u w:val="single"/>
    </w:rPr>
  </w:style>
  <w:style w:type="paragraph" w:styleId="BalloonText">
    <w:name w:val="Balloon Text"/>
    <w:basedOn w:val="Normal"/>
    <w:link w:val="BalloonTextChar"/>
    <w:uiPriority w:val="99"/>
    <w:semiHidden/>
    <w:unhideWhenUsed/>
    <w:rsid w:val="00834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52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bit.ly/1qpo7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Albemarle County Public Schools</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Ye</dc:creator>
  <cp:keywords/>
  <dc:description/>
  <cp:lastModifiedBy>Karen Ye</cp:lastModifiedBy>
  <cp:revision>5</cp:revision>
  <cp:lastPrinted>2016-04-11T02:26:00Z</cp:lastPrinted>
  <dcterms:created xsi:type="dcterms:W3CDTF">2016-04-10T19:02:00Z</dcterms:created>
  <dcterms:modified xsi:type="dcterms:W3CDTF">2018-03-28T00:56:00Z</dcterms:modified>
</cp:coreProperties>
</file>